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36AFA" w14:textId="77777777" w:rsidR="00B94071" w:rsidRPr="00685BE2" w:rsidRDefault="00685BE2" w:rsidP="00B627B8">
      <w:pPr>
        <w:pStyle w:val="NoSpacing"/>
        <w:jc w:val="center"/>
        <w:rPr>
          <w:color w:val="000066"/>
        </w:rPr>
      </w:pPr>
      <w:r w:rsidRPr="00685BE2">
        <w:rPr>
          <w:noProof/>
          <w:color w:val="000066"/>
        </w:rPr>
        <w:drawing>
          <wp:anchor distT="0" distB="0" distL="114300" distR="114300" simplePos="0" relativeHeight="251692032" behindDoc="1" locked="0" layoutInCell="1" allowOverlap="1" wp14:anchorId="088B0755" wp14:editId="58A50D56">
            <wp:simplePos x="0" y="0"/>
            <wp:positionH relativeFrom="column">
              <wp:posOffset>1952625</wp:posOffset>
            </wp:positionH>
            <wp:positionV relativeFrom="paragraph">
              <wp:posOffset>-648970</wp:posOffset>
            </wp:positionV>
            <wp:extent cx="2667000" cy="1068509"/>
            <wp:effectExtent l="0" t="0" r="0" b="0"/>
            <wp:wrapNone/>
            <wp:docPr id="14" name="Picture 14" descr="G:\Marketing\IOR Logos\2014 Logo\Full Logo\IOR_LOGO_H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rketing\IOR Logos\2014 Logo\Full Logo\IOR_LOGO_HR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6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BDA74" w14:textId="77777777" w:rsidR="00685BE2" w:rsidRPr="00685BE2" w:rsidRDefault="00685BE2" w:rsidP="00B627B8">
      <w:pPr>
        <w:pStyle w:val="NoSpacing"/>
        <w:jc w:val="center"/>
        <w:rPr>
          <w:color w:val="000066"/>
        </w:rPr>
      </w:pPr>
    </w:p>
    <w:p w14:paraId="523861B1" w14:textId="77777777" w:rsidR="00685BE2" w:rsidRPr="00685BE2" w:rsidRDefault="00685BE2" w:rsidP="00B627B8">
      <w:pPr>
        <w:pStyle w:val="NoSpacing"/>
        <w:jc w:val="center"/>
        <w:rPr>
          <w:color w:val="000066"/>
        </w:rPr>
      </w:pPr>
    </w:p>
    <w:p w14:paraId="58089D10" w14:textId="77777777" w:rsidR="00B627B8" w:rsidRPr="00685BE2" w:rsidRDefault="00B627B8" w:rsidP="00023AB0">
      <w:pPr>
        <w:jc w:val="center"/>
        <w:rPr>
          <w:rFonts w:ascii="Calibri" w:hAnsi="Calibri" w:cs="Arial"/>
          <w:b/>
          <w:color w:val="000066"/>
          <w:sz w:val="28"/>
          <w:szCs w:val="28"/>
          <w:u w:val="single"/>
          <w:lang w:val="en"/>
        </w:rPr>
      </w:pPr>
      <w:r w:rsidRPr="00685BE2">
        <w:rPr>
          <w:rFonts w:ascii="Calibri" w:hAnsi="Calibri" w:cs="Arial"/>
          <w:b/>
          <w:color w:val="000066"/>
          <w:sz w:val="28"/>
          <w:szCs w:val="28"/>
          <w:u w:val="single"/>
          <w:lang w:val="en"/>
        </w:rPr>
        <w:t xml:space="preserve">PDP Progress </w:t>
      </w:r>
      <w:r w:rsidR="00023AB0" w:rsidRPr="00023AB0">
        <w:rPr>
          <w:rFonts w:ascii="Calibri" w:hAnsi="Calibri" w:cs="Arial"/>
          <w:b/>
          <w:color w:val="000066"/>
          <w:sz w:val="28"/>
          <w:szCs w:val="28"/>
          <w:u w:val="single"/>
          <w:lang w:val="en"/>
        </w:rPr>
        <w:t>Report for</w:t>
      </w:r>
      <w:r w:rsidR="00023AB0" w:rsidRPr="00023AB0">
        <w:rPr>
          <w:color w:val="000066"/>
          <w:szCs w:val="24"/>
        </w:rPr>
        <w:t>:</w:t>
      </w:r>
    </w:p>
    <w:p w14:paraId="5D7E5FE1" w14:textId="19AB7764" w:rsidR="00E92B1E" w:rsidRPr="00023AB0" w:rsidRDefault="00023AB0" w:rsidP="00023AB0">
      <w:pPr>
        <w:pStyle w:val="Default"/>
        <w:rPr>
          <w:rFonts w:asciiTheme="minorHAnsi" w:hAnsiTheme="minorHAnsi" w:cstheme="minorBidi"/>
          <w:color w:val="000066"/>
          <w:sz w:val="22"/>
        </w:rPr>
        <w:sectPr w:rsidR="00E92B1E" w:rsidRPr="00023AB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23AB0">
        <w:rPr>
          <w:rFonts w:asciiTheme="minorHAnsi" w:hAnsiTheme="minorHAnsi" w:cstheme="minorBidi"/>
          <w:color w:val="000066"/>
          <w:sz w:val="22"/>
        </w:rPr>
        <w:t xml:space="preserve">This is a measurement tool to track and evaluate your student’s progress in </w:t>
      </w:r>
      <w:r w:rsidR="00E61682">
        <w:rPr>
          <w:rFonts w:asciiTheme="minorHAnsi" w:hAnsiTheme="minorHAnsi" w:cstheme="minorBidi"/>
          <w:color w:val="000066"/>
          <w:sz w:val="22"/>
        </w:rPr>
        <w:t>their</w:t>
      </w:r>
      <w:r w:rsidRPr="00023AB0">
        <w:rPr>
          <w:rFonts w:asciiTheme="minorHAnsi" w:hAnsiTheme="minorHAnsi" w:cstheme="minorBidi"/>
          <w:color w:val="000066"/>
          <w:sz w:val="22"/>
        </w:rPr>
        <w:t xml:space="preserve"> language lessons. Please review your student’s original PDP and comment on </w:t>
      </w:r>
      <w:r w:rsidR="00E61682">
        <w:rPr>
          <w:rFonts w:asciiTheme="minorHAnsi" w:hAnsiTheme="minorHAnsi" w:cstheme="minorBidi"/>
          <w:color w:val="000066"/>
          <w:sz w:val="22"/>
        </w:rPr>
        <w:t>their</w:t>
      </w:r>
      <w:r w:rsidRPr="00023AB0">
        <w:rPr>
          <w:rFonts w:asciiTheme="minorHAnsi" w:hAnsiTheme="minorHAnsi" w:cstheme="minorBidi"/>
          <w:color w:val="000066"/>
          <w:sz w:val="22"/>
        </w:rPr>
        <w:t xml:space="preserve"> progress </w:t>
      </w:r>
      <w:r w:rsidR="00E61682">
        <w:rPr>
          <w:rFonts w:asciiTheme="minorHAnsi" w:hAnsiTheme="minorHAnsi" w:cstheme="minorBidi"/>
          <w:color w:val="000066"/>
          <w:sz w:val="22"/>
        </w:rPr>
        <w:t xml:space="preserve">towards their goals. </w:t>
      </w:r>
    </w:p>
    <w:p w14:paraId="5431183F" w14:textId="77777777" w:rsidR="00023AB0" w:rsidRPr="008C6394" w:rsidRDefault="00023AB0" w:rsidP="00685BE2">
      <w:pPr>
        <w:rPr>
          <w:color w:val="000066"/>
          <w:sz w:val="6"/>
          <w:szCs w:val="24"/>
        </w:rPr>
      </w:pPr>
    </w:p>
    <w:p w14:paraId="76C32B7E" w14:textId="77777777" w:rsidR="00E61682" w:rsidRDefault="00E61682" w:rsidP="00685BE2">
      <w:pPr>
        <w:rPr>
          <w:color w:val="000066"/>
          <w:szCs w:val="24"/>
        </w:rPr>
        <w:sectPr w:rsidR="00E61682" w:rsidSect="00E92B1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7C1D19" w14:textId="78B5EFF3" w:rsidR="007E1FFB" w:rsidRPr="00685BE2" w:rsidRDefault="007E1FFB" w:rsidP="00685BE2">
      <w:pPr>
        <w:rPr>
          <w:color w:val="000066"/>
          <w:szCs w:val="24"/>
        </w:rPr>
      </w:pPr>
      <w:r w:rsidRPr="00685BE2">
        <w:rPr>
          <w:color w:val="000066"/>
          <w:szCs w:val="24"/>
        </w:rPr>
        <w:t>Original PDP date:</w:t>
      </w:r>
    </w:p>
    <w:p w14:paraId="06753DB9" w14:textId="77777777" w:rsidR="009E3868" w:rsidRDefault="007E1FFB" w:rsidP="00685BE2">
      <w:pPr>
        <w:rPr>
          <w:color w:val="000066"/>
          <w:szCs w:val="24"/>
        </w:rPr>
      </w:pPr>
      <w:r w:rsidRPr="00685BE2">
        <w:rPr>
          <w:color w:val="000066"/>
          <w:szCs w:val="24"/>
        </w:rPr>
        <w:t>Progress Report date:</w:t>
      </w:r>
    </w:p>
    <w:p w14:paraId="50925184" w14:textId="7D856096" w:rsidR="00A570B5" w:rsidRPr="00685BE2" w:rsidRDefault="00E61682" w:rsidP="00685BE2">
      <w:pPr>
        <w:rPr>
          <w:color w:val="000066"/>
          <w:szCs w:val="24"/>
        </w:rPr>
      </w:pPr>
      <w:r>
        <w:rPr>
          <w:color w:val="000066"/>
          <w:szCs w:val="24"/>
        </w:rPr>
        <w:t xml:space="preserve">Hours used to date: </w:t>
      </w:r>
    </w:p>
    <w:p w14:paraId="184E177D" w14:textId="2405DE1B" w:rsidR="00A570B5" w:rsidRPr="00685BE2" w:rsidRDefault="00E61682" w:rsidP="00685BE2">
      <w:pPr>
        <w:rPr>
          <w:color w:val="000066"/>
          <w:szCs w:val="24"/>
        </w:rPr>
      </w:pPr>
      <w:r>
        <w:rPr>
          <w:color w:val="000066"/>
          <w:szCs w:val="24"/>
        </w:rPr>
        <w:t xml:space="preserve">Hours remaining: </w:t>
      </w:r>
    </w:p>
    <w:p w14:paraId="1D483BA3" w14:textId="77777777" w:rsidR="00E61682" w:rsidRDefault="00E61682" w:rsidP="00023AB0">
      <w:pPr>
        <w:rPr>
          <w:color w:val="000066"/>
          <w:szCs w:val="24"/>
        </w:rPr>
        <w:sectPr w:rsidR="00E61682" w:rsidSect="00E6168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F277515" w14:textId="38688878" w:rsidR="00B627B8" w:rsidRPr="00685BE2" w:rsidRDefault="00E61682" w:rsidP="00023AB0">
      <w:pPr>
        <w:rPr>
          <w:color w:val="000066"/>
        </w:rPr>
      </w:pPr>
      <w:r>
        <w:rPr>
          <w:color w:val="000066"/>
          <w:szCs w:val="24"/>
        </w:rPr>
        <w:pict w14:anchorId="4EFD84B1">
          <v:rect id="_x0000_i1025" style="width:0;height:1.5pt" o:hralign="center" o:hrstd="t" o:hr="t" fillcolor="#a0a0a0" stroked="f"/>
        </w:pict>
      </w:r>
    </w:p>
    <w:p w14:paraId="27C3A63C" w14:textId="2A50E71E" w:rsidR="00B627B8" w:rsidRPr="00685BE2" w:rsidRDefault="00A570B5" w:rsidP="00B627B8">
      <w:pPr>
        <w:rPr>
          <w:color w:val="000066"/>
        </w:rPr>
      </w:pPr>
      <w:r w:rsidRPr="00685BE2">
        <w:rPr>
          <w:color w:val="000066"/>
        </w:rPr>
        <w:t>List the goals originally recorded on your student’s PDP.</w:t>
      </w:r>
      <w:r w:rsidR="00685BE2">
        <w:rPr>
          <w:color w:val="000066"/>
        </w:rPr>
        <w:t xml:space="preserve"> </w:t>
      </w:r>
      <w:r w:rsidRPr="00685BE2">
        <w:rPr>
          <w:color w:val="000066"/>
        </w:rPr>
        <w:t xml:space="preserve"> How close </w:t>
      </w:r>
      <w:r w:rsidR="00E61682">
        <w:rPr>
          <w:color w:val="000066"/>
        </w:rPr>
        <w:t xml:space="preserve">are they </w:t>
      </w:r>
      <w:r w:rsidRPr="00685BE2">
        <w:rPr>
          <w:color w:val="000066"/>
        </w:rPr>
        <w:t>to achieving the</w:t>
      </w:r>
      <w:r w:rsidR="00E61682">
        <w:rPr>
          <w:color w:val="000066"/>
        </w:rPr>
        <w:t>se goals</w:t>
      </w:r>
      <w:r w:rsidRPr="00685BE2">
        <w:rPr>
          <w:color w:val="000066"/>
        </w:rPr>
        <w:t>?</w:t>
      </w:r>
    </w:p>
    <w:p w14:paraId="17CD0C2A" w14:textId="77777777" w:rsidR="00A570B5" w:rsidRDefault="00A570B5" w:rsidP="00A570B5">
      <w:pPr>
        <w:pStyle w:val="ListParagraph"/>
        <w:numPr>
          <w:ilvl w:val="0"/>
          <w:numId w:val="1"/>
        </w:numPr>
        <w:rPr>
          <w:b/>
          <w:color w:val="000066"/>
        </w:rPr>
      </w:pPr>
      <w:r w:rsidRPr="00685BE2">
        <w:rPr>
          <w:b/>
          <w:color w:val="000066"/>
        </w:rPr>
        <w:t>Goal</w:t>
      </w:r>
      <w:r w:rsidR="00E50F22">
        <w:rPr>
          <w:b/>
          <w:color w:val="000066"/>
        </w:rPr>
        <w:t>:</w:t>
      </w:r>
    </w:p>
    <w:p w14:paraId="30585BDC" w14:textId="77777777" w:rsidR="00685BE2" w:rsidRPr="00685BE2" w:rsidRDefault="00685BE2" w:rsidP="00685BE2">
      <w:pPr>
        <w:pStyle w:val="ListParagraph"/>
        <w:rPr>
          <w:b/>
          <w:color w:val="000066"/>
        </w:rPr>
      </w:pPr>
    </w:p>
    <w:p w14:paraId="48C8CE07" w14:textId="77777777" w:rsidR="00A570B5" w:rsidRPr="00685BE2" w:rsidRDefault="00A570B5" w:rsidP="00A570B5">
      <w:pPr>
        <w:pStyle w:val="ListParagraph"/>
        <w:rPr>
          <w:color w:val="000066"/>
        </w:rPr>
      </w:pPr>
      <w:bookmarkStart w:id="0" w:name="_GoBack"/>
      <w:bookmarkEnd w:id="0"/>
      <w:r w:rsidRPr="00685BE2">
        <w:rPr>
          <w:color w:val="000066"/>
        </w:rPr>
        <w:t>Not at all                 Some progress             Nearing completion                Accomplished</w:t>
      </w:r>
    </w:p>
    <w:p w14:paraId="5A94CAD8" w14:textId="77777777" w:rsidR="00071ABB" w:rsidRPr="00685BE2" w:rsidRDefault="00071ABB" w:rsidP="00A570B5">
      <w:pPr>
        <w:pStyle w:val="ListParagraph"/>
        <w:rPr>
          <w:color w:val="000066"/>
        </w:rPr>
      </w:pPr>
    </w:p>
    <w:p w14:paraId="19369451" w14:textId="77777777" w:rsidR="00E92B1E" w:rsidRDefault="00E92B1E" w:rsidP="00E92B1E">
      <w:pPr>
        <w:pStyle w:val="ListParagraph"/>
        <w:numPr>
          <w:ilvl w:val="0"/>
          <w:numId w:val="1"/>
        </w:numPr>
        <w:rPr>
          <w:b/>
          <w:color w:val="000066"/>
        </w:rPr>
      </w:pPr>
      <w:r w:rsidRPr="00685BE2">
        <w:rPr>
          <w:b/>
          <w:color w:val="000066"/>
        </w:rPr>
        <w:t>Goal</w:t>
      </w:r>
      <w:r w:rsidR="00E50F22">
        <w:rPr>
          <w:b/>
          <w:color w:val="000066"/>
        </w:rPr>
        <w:t>:</w:t>
      </w:r>
    </w:p>
    <w:p w14:paraId="5DE4A4B7" w14:textId="77777777" w:rsidR="00685BE2" w:rsidRPr="00685BE2" w:rsidRDefault="00685BE2" w:rsidP="00685BE2">
      <w:pPr>
        <w:pStyle w:val="ListParagraph"/>
        <w:rPr>
          <w:b/>
          <w:color w:val="000066"/>
        </w:rPr>
      </w:pPr>
    </w:p>
    <w:p w14:paraId="278FF0A6" w14:textId="77777777" w:rsidR="00071ABB" w:rsidRPr="00685BE2" w:rsidRDefault="00071ABB" w:rsidP="00685BE2">
      <w:pPr>
        <w:pStyle w:val="ListParagraph"/>
        <w:rPr>
          <w:color w:val="000066"/>
        </w:rPr>
      </w:pPr>
      <w:r w:rsidRPr="00685BE2">
        <w:rPr>
          <w:color w:val="000066"/>
        </w:rPr>
        <w:t>Not at all                 Some progress             Nearing completion                Accomplished</w:t>
      </w:r>
    </w:p>
    <w:p w14:paraId="580FE6EC" w14:textId="77777777" w:rsidR="00E92B1E" w:rsidRPr="00685BE2" w:rsidRDefault="00E92B1E" w:rsidP="00E92B1E">
      <w:pPr>
        <w:pStyle w:val="ListParagraph"/>
        <w:rPr>
          <w:b/>
          <w:color w:val="000066"/>
        </w:rPr>
      </w:pPr>
    </w:p>
    <w:p w14:paraId="751AC4AC" w14:textId="77777777" w:rsidR="00071ABB" w:rsidRDefault="00E92B1E" w:rsidP="00071ABB">
      <w:pPr>
        <w:pStyle w:val="ListParagraph"/>
        <w:numPr>
          <w:ilvl w:val="0"/>
          <w:numId w:val="4"/>
        </w:numPr>
        <w:rPr>
          <w:b/>
          <w:color w:val="000066"/>
        </w:rPr>
      </w:pPr>
      <w:r w:rsidRPr="00685BE2">
        <w:rPr>
          <w:b/>
          <w:color w:val="000066"/>
        </w:rPr>
        <w:t>Goal</w:t>
      </w:r>
      <w:r w:rsidR="00E50F22">
        <w:rPr>
          <w:b/>
          <w:color w:val="000066"/>
        </w:rPr>
        <w:t>:</w:t>
      </w:r>
    </w:p>
    <w:p w14:paraId="1EF7EBA1" w14:textId="77777777" w:rsidR="00685BE2" w:rsidRPr="00685BE2" w:rsidRDefault="00685BE2" w:rsidP="00685BE2">
      <w:pPr>
        <w:pStyle w:val="ListParagraph"/>
        <w:rPr>
          <w:b/>
          <w:color w:val="000066"/>
        </w:rPr>
      </w:pPr>
    </w:p>
    <w:p w14:paraId="28173DC1" w14:textId="77777777" w:rsidR="00071ABB" w:rsidRPr="00685BE2" w:rsidRDefault="00071ABB" w:rsidP="00071ABB">
      <w:pPr>
        <w:pStyle w:val="ListParagraph"/>
        <w:rPr>
          <w:color w:val="000066"/>
        </w:rPr>
      </w:pPr>
      <w:r w:rsidRPr="00685BE2">
        <w:rPr>
          <w:color w:val="000066"/>
        </w:rPr>
        <w:t>Not at all                 Some progress             Nearing completion                Accomplished</w:t>
      </w:r>
    </w:p>
    <w:p w14:paraId="1EA8ECC8" w14:textId="7CBF442F" w:rsidR="00071ABB" w:rsidRDefault="00071ABB" w:rsidP="00071ABB">
      <w:pPr>
        <w:pStyle w:val="NoSpacing"/>
        <w:rPr>
          <w:color w:val="000066"/>
        </w:rPr>
      </w:pPr>
      <w:r w:rsidRPr="00685BE2">
        <w:rPr>
          <w:color w:val="000066"/>
        </w:rPr>
        <w:t>Comments:</w:t>
      </w:r>
    </w:p>
    <w:p w14:paraId="50A7BA8E" w14:textId="4DACC09D" w:rsidR="00E61682" w:rsidRDefault="00E61682" w:rsidP="00071ABB">
      <w:pPr>
        <w:pStyle w:val="NoSpacing"/>
        <w:rPr>
          <w:color w:val="000066"/>
        </w:rPr>
      </w:pPr>
    </w:p>
    <w:p w14:paraId="2CC1F496" w14:textId="0A5004BD" w:rsidR="00E61682" w:rsidRDefault="00E61682" w:rsidP="00E61682">
      <w:pPr>
        <w:pStyle w:val="NoSpacing"/>
        <w:rPr>
          <w:i/>
          <w:color w:val="000066"/>
          <w:szCs w:val="24"/>
        </w:rPr>
      </w:pPr>
      <w:r>
        <w:rPr>
          <w:color w:val="000066"/>
        </w:rPr>
        <w:t>Have your student’s goals changed since the original PDP? If so – set new SMART goals here.</w:t>
      </w:r>
      <w:r>
        <w:rPr>
          <w:color w:val="000066"/>
          <w:szCs w:val="24"/>
        </w:rPr>
        <w:t xml:space="preserve"> These goals should be attainable &amp; realistic for the number of hours authorized to your student. </w:t>
      </w:r>
    </w:p>
    <w:p w14:paraId="27D0FB41" w14:textId="77777777" w:rsidR="00E61682" w:rsidRPr="005135FE" w:rsidRDefault="00E61682" w:rsidP="00E61682">
      <w:pPr>
        <w:spacing w:line="240" w:lineRule="auto"/>
        <w:rPr>
          <w:i/>
          <w:color w:val="000066"/>
          <w:sz w:val="2"/>
          <w:szCs w:val="24"/>
        </w:rPr>
      </w:pPr>
      <w:r>
        <w:rPr>
          <w:b/>
          <w:noProof/>
          <w:color w:val="0000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529E92" wp14:editId="519A1F61">
                <wp:simplePos x="0" y="0"/>
                <wp:positionH relativeFrom="column">
                  <wp:posOffset>885825</wp:posOffset>
                </wp:positionH>
                <wp:positionV relativeFrom="paragraph">
                  <wp:posOffset>103505</wp:posOffset>
                </wp:positionV>
                <wp:extent cx="4171950" cy="593430"/>
                <wp:effectExtent l="0" t="0" r="1905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5934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7A761" id="Rectangle 2" o:spid="_x0000_s1026" style="position:absolute;margin-left:69.75pt;margin-top:8.15pt;width:328.5pt;height:4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" filled="f" strokecolor="#f60" strokeweight="1.5pt"/>
            </w:pict>
          </mc:Fallback>
        </mc:AlternateContent>
      </w:r>
    </w:p>
    <w:p w14:paraId="1743C183" w14:textId="77777777" w:rsidR="00E61682" w:rsidRPr="005135FE" w:rsidRDefault="00E61682" w:rsidP="00E61682">
      <w:pPr>
        <w:spacing w:after="60"/>
        <w:jc w:val="center"/>
        <w:rPr>
          <w:color w:val="000066"/>
          <w:sz w:val="28"/>
          <w:szCs w:val="24"/>
        </w:rPr>
      </w:pPr>
      <w:r w:rsidRPr="005135FE">
        <w:rPr>
          <w:b/>
          <w:color w:val="000066"/>
          <w:sz w:val="28"/>
          <w:szCs w:val="24"/>
        </w:rPr>
        <w:t>S.M.A.R.T. Goals</w:t>
      </w:r>
      <w:r>
        <w:rPr>
          <w:color w:val="000066"/>
          <w:sz w:val="28"/>
          <w:szCs w:val="24"/>
        </w:rPr>
        <w:t>:</w:t>
      </w:r>
    </w:p>
    <w:p w14:paraId="1D636A5A" w14:textId="77777777" w:rsidR="00E61682" w:rsidRPr="00AB0AF2" w:rsidRDefault="00E61682" w:rsidP="00E61682">
      <w:pPr>
        <w:spacing w:after="100" w:afterAutospacing="1"/>
        <w:jc w:val="center"/>
        <w:rPr>
          <w:color w:val="000066"/>
          <w:sz w:val="24"/>
          <w:szCs w:val="24"/>
        </w:rPr>
      </w:pPr>
      <w:r w:rsidRPr="00AB0AF2">
        <w:rPr>
          <w:b/>
          <w:color w:val="FF6600"/>
          <w:sz w:val="32"/>
          <w:szCs w:val="24"/>
        </w:rPr>
        <w:t>S</w:t>
      </w:r>
      <w:r w:rsidRPr="00AB0AF2">
        <w:rPr>
          <w:b/>
          <w:color w:val="000066"/>
          <w:sz w:val="24"/>
          <w:szCs w:val="24"/>
        </w:rPr>
        <w:t>pecific</w:t>
      </w:r>
      <w:r w:rsidRPr="00AB0AF2">
        <w:rPr>
          <w:color w:val="000066"/>
          <w:sz w:val="24"/>
          <w:szCs w:val="24"/>
        </w:rPr>
        <w:t xml:space="preserve"> • </w:t>
      </w:r>
      <w:r w:rsidRPr="00AB0AF2">
        <w:rPr>
          <w:b/>
          <w:color w:val="FF6600"/>
          <w:sz w:val="32"/>
          <w:szCs w:val="24"/>
        </w:rPr>
        <w:t>M</w:t>
      </w:r>
      <w:r w:rsidRPr="00AB0AF2">
        <w:rPr>
          <w:b/>
          <w:color w:val="000066"/>
          <w:sz w:val="24"/>
          <w:szCs w:val="24"/>
        </w:rPr>
        <w:t>easurable</w:t>
      </w:r>
      <w:r w:rsidRPr="00AB0AF2">
        <w:rPr>
          <w:color w:val="000066"/>
          <w:sz w:val="24"/>
          <w:szCs w:val="24"/>
        </w:rPr>
        <w:t xml:space="preserve"> • </w:t>
      </w:r>
      <w:r w:rsidRPr="00AB0AF2">
        <w:rPr>
          <w:b/>
          <w:color w:val="FF6600"/>
          <w:sz w:val="32"/>
          <w:szCs w:val="24"/>
        </w:rPr>
        <w:t>A</w:t>
      </w:r>
      <w:r w:rsidRPr="00AB0AF2">
        <w:rPr>
          <w:b/>
          <w:color w:val="000066"/>
          <w:sz w:val="24"/>
          <w:szCs w:val="24"/>
        </w:rPr>
        <w:t>ttainable</w:t>
      </w:r>
      <w:r w:rsidRPr="00AB0AF2">
        <w:rPr>
          <w:color w:val="000066"/>
          <w:sz w:val="24"/>
          <w:szCs w:val="24"/>
        </w:rPr>
        <w:t xml:space="preserve"> • </w:t>
      </w:r>
      <w:r w:rsidRPr="00AB0AF2">
        <w:rPr>
          <w:b/>
          <w:color w:val="FF6600"/>
          <w:sz w:val="32"/>
          <w:szCs w:val="24"/>
        </w:rPr>
        <w:t>R</w:t>
      </w:r>
      <w:r w:rsidRPr="00AB0AF2">
        <w:rPr>
          <w:b/>
          <w:color w:val="000066"/>
          <w:sz w:val="24"/>
          <w:szCs w:val="24"/>
        </w:rPr>
        <w:t>ealistic</w:t>
      </w:r>
      <w:r w:rsidRPr="00AB0AF2">
        <w:rPr>
          <w:color w:val="000066"/>
          <w:sz w:val="24"/>
          <w:szCs w:val="24"/>
        </w:rPr>
        <w:t xml:space="preserve"> • </w:t>
      </w:r>
      <w:r w:rsidRPr="00AB0AF2">
        <w:rPr>
          <w:b/>
          <w:color w:val="FF6600"/>
          <w:sz w:val="32"/>
          <w:szCs w:val="24"/>
        </w:rPr>
        <w:t>T</w:t>
      </w:r>
      <w:r w:rsidRPr="00AB0AF2">
        <w:rPr>
          <w:b/>
          <w:color w:val="000066"/>
          <w:sz w:val="24"/>
          <w:szCs w:val="24"/>
        </w:rPr>
        <w:t>ime-based</w:t>
      </w:r>
    </w:p>
    <w:p w14:paraId="09F3B52C" w14:textId="77777777" w:rsidR="00E61682" w:rsidRPr="00096C6F" w:rsidRDefault="00E61682" w:rsidP="00E61682">
      <w:pPr>
        <w:pStyle w:val="ListParagraph"/>
        <w:numPr>
          <w:ilvl w:val="0"/>
          <w:numId w:val="5"/>
        </w:numPr>
        <w:rPr>
          <w:color w:val="000066"/>
          <w:sz w:val="24"/>
          <w:szCs w:val="24"/>
        </w:rPr>
      </w:pPr>
      <w:r w:rsidRPr="008115CB">
        <w:rPr>
          <w:color w:val="000066"/>
          <w:sz w:val="24"/>
          <w:szCs w:val="24"/>
        </w:rPr>
        <w:t xml:space="preserve"> </w:t>
      </w:r>
    </w:p>
    <w:p w14:paraId="657A0E7B" w14:textId="77777777" w:rsidR="00E61682" w:rsidRDefault="00E61682" w:rsidP="00E61682">
      <w:pPr>
        <w:rPr>
          <w:color w:val="000066"/>
          <w:sz w:val="24"/>
          <w:szCs w:val="24"/>
        </w:rPr>
      </w:pPr>
      <w:r>
        <w:rPr>
          <w:color w:val="000066"/>
          <w:sz w:val="24"/>
          <w:szCs w:val="24"/>
        </w:rPr>
        <w:t>2.</w:t>
      </w:r>
      <w:r w:rsidRPr="008115CB">
        <w:rPr>
          <w:color w:val="000066"/>
          <w:sz w:val="24"/>
          <w:szCs w:val="24"/>
        </w:rPr>
        <w:t xml:space="preserve"> </w:t>
      </w:r>
    </w:p>
    <w:p w14:paraId="168A790D" w14:textId="77777777" w:rsidR="00E61682" w:rsidRDefault="00E61682" w:rsidP="00E61682">
      <w:pPr>
        <w:rPr>
          <w:color w:val="000066"/>
          <w:sz w:val="24"/>
          <w:szCs w:val="24"/>
        </w:rPr>
      </w:pPr>
      <w:r>
        <w:rPr>
          <w:color w:val="000066"/>
          <w:sz w:val="24"/>
          <w:szCs w:val="24"/>
        </w:rPr>
        <w:t>3.</w:t>
      </w:r>
    </w:p>
    <w:p w14:paraId="2910E76D" w14:textId="044954F8" w:rsidR="00DC4A2C" w:rsidRPr="00E61682" w:rsidRDefault="00E61682" w:rsidP="00E61682">
      <w:pPr>
        <w:rPr>
          <w:bCs/>
          <w:color w:val="000066"/>
        </w:rPr>
      </w:pPr>
      <w:r w:rsidRPr="00E61682">
        <w:rPr>
          <w:bCs/>
          <w:color w:val="000066"/>
        </w:rPr>
        <w:t xml:space="preserve">Additional Comments: </w:t>
      </w:r>
    </w:p>
    <w:sectPr w:rsidR="00DC4A2C" w:rsidRPr="00E61682" w:rsidSect="00E92B1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7CC1"/>
    <w:multiLevelType w:val="hybridMultilevel"/>
    <w:tmpl w:val="D798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D66E6"/>
    <w:multiLevelType w:val="hybridMultilevel"/>
    <w:tmpl w:val="B23088D2"/>
    <w:lvl w:ilvl="0" w:tplc="689A75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F05A6"/>
    <w:multiLevelType w:val="hybridMultilevel"/>
    <w:tmpl w:val="9CE0B0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465066"/>
    <w:multiLevelType w:val="hybridMultilevel"/>
    <w:tmpl w:val="C6FAD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E031A"/>
    <w:multiLevelType w:val="hybridMultilevel"/>
    <w:tmpl w:val="712AE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B8"/>
    <w:rsid w:val="00023AB0"/>
    <w:rsid w:val="00071ABB"/>
    <w:rsid w:val="001409E2"/>
    <w:rsid w:val="00510AD4"/>
    <w:rsid w:val="00685BE2"/>
    <w:rsid w:val="007027AB"/>
    <w:rsid w:val="007E1FFB"/>
    <w:rsid w:val="008C6394"/>
    <w:rsid w:val="009E3868"/>
    <w:rsid w:val="00A570B5"/>
    <w:rsid w:val="00B627B8"/>
    <w:rsid w:val="00B94071"/>
    <w:rsid w:val="00DB0FEF"/>
    <w:rsid w:val="00DC4A2C"/>
    <w:rsid w:val="00E50F22"/>
    <w:rsid w:val="00E61682"/>
    <w:rsid w:val="00E92B1E"/>
    <w:rsid w:val="00F93B4B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516D0A"/>
  <w15:docId w15:val="{90AD08E5-2120-4FC0-A02F-CC7AEFAB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7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7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BB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023AB0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Silberstein</dc:creator>
  <cp:lastModifiedBy>Rita Hess</cp:lastModifiedBy>
  <cp:revision>3</cp:revision>
  <cp:lastPrinted>2015-07-22T20:42:00Z</cp:lastPrinted>
  <dcterms:created xsi:type="dcterms:W3CDTF">2019-08-13T18:48:00Z</dcterms:created>
  <dcterms:modified xsi:type="dcterms:W3CDTF">2019-08-13T18:53:00Z</dcterms:modified>
</cp:coreProperties>
</file>